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8"/>
        <w:gridCol w:w="3765"/>
        <w:gridCol w:w="1483"/>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bookmarkStart w:id="0" w:name="_GoBack"/>
            <w:bookmarkEnd w:id="0"/>
            <w:r w:rsidRPr="00144F7C">
              <w:rPr>
                <w:rFonts w:ascii="Arial" w:hAnsi="Arial" w:cs="Arial"/>
                <w:szCs w:val="18"/>
              </w:rPr>
              <w:t>Al SUAPE del Comune di</w:t>
            </w:r>
          </w:p>
        </w:tc>
        <w:tc>
          <w:tcPr>
            <w:tcW w:w="3765" w:type="dxa"/>
            <w:vMerge w:val="restart"/>
            <w:tcBorders>
              <w:top w:val="single" w:sz="4" w:space="0" w:color="auto"/>
              <w:bottom w:val="nil"/>
              <w:right w:val="single" w:sz="4" w:space="0" w:color="auto"/>
            </w:tcBorders>
            <w:vAlign w:val="center"/>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_____________________________</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szCs w:val="18"/>
              </w:rPr>
            </w:pPr>
            <w:r w:rsidRPr="00144F7C">
              <w:rPr>
                <w:rFonts w:ascii="Arial" w:hAnsi="Arial" w:cs="Arial"/>
                <w:szCs w:val="18"/>
              </w:rPr>
              <w:t>Compilato a cura del 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B730B2"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B730B2"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Pr="00B730B2" w:rsidRDefault="00AE6B33" w:rsidP="001366EC">
            <w:pPr>
              <w:spacing w:line="360" w:lineRule="auto"/>
              <w:jc w:val="left"/>
              <w:rPr>
                <w:rFonts w:ascii="Arial" w:hAnsi="Arial" w:cs="Arial"/>
                <w:i/>
                <w:color w:val="808080"/>
                <w:szCs w:val="18"/>
              </w:rPr>
            </w:pPr>
            <w:r w:rsidRPr="00B730B2">
              <w:rPr>
                <w:rFonts w:ascii="Arial" w:hAnsi="Arial" w:cs="Arial"/>
                <w:i/>
                <w:color w:val="808080"/>
                <w:szCs w:val="18"/>
              </w:rPr>
              <w:t>Indirizzo  ________________</w:t>
            </w:r>
            <w:r>
              <w:rPr>
                <w:rFonts w:ascii="Arial" w:hAnsi="Arial" w:cs="Arial"/>
                <w:i/>
                <w:color w:val="808080"/>
                <w:szCs w:val="18"/>
              </w:rPr>
              <w:t>____</w:t>
            </w:r>
            <w:r w:rsidRPr="00B730B2">
              <w:rPr>
                <w:rFonts w:ascii="Arial" w:hAnsi="Arial" w:cs="Arial"/>
                <w:i/>
                <w:color w:val="808080"/>
                <w:szCs w:val="18"/>
              </w:rPr>
              <w:t>_____________________</w:t>
            </w:r>
          </w:p>
          <w:p w:rsidR="00AE6B33" w:rsidRPr="00B730B2" w:rsidRDefault="00AE6B33" w:rsidP="001366EC">
            <w:pPr>
              <w:spacing w:line="360" w:lineRule="auto"/>
              <w:jc w:val="left"/>
              <w:rPr>
                <w:rFonts w:ascii="Arial" w:hAnsi="Arial" w:cs="Arial"/>
                <w:i/>
                <w:color w:val="808080"/>
                <w:szCs w:val="18"/>
              </w:rPr>
            </w:pPr>
          </w:p>
          <w:p w:rsidR="00AE6B33" w:rsidRPr="00B730B2" w:rsidRDefault="00AE6B33" w:rsidP="001366EC">
            <w:pPr>
              <w:spacing w:line="360" w:lineRule="auto"/>
              <w:jc w:val="left"/>
              <w:rPr>
                <w:rFonts w:ascii="Arial" w:hAnsi="Arial" w:cs="Arial"/>
                <w:szCs w:val="18"/>
              </w:rPr>
            </w:pPr>
            <w:r w:rsidRPr="00B730B2">
              <w:rPr>
                <w:rFonts w:ascii="Arial" w:hAnsi="Arial" w:cs="Arial"/>
                <w:i/>
                <w:color w:val="808080"/>
                <w:szCs w:val="18"/>
              </w:rPr>
              <w:t>PEC / Posta elettronica _______________________</w:t>
            </w:r>
            <w:r>
              <w:rPr>
                <w:rFonts w:ascii="Arial" w:hAnsi="Arial" w:cs="Arial"/>
                <w:i/>
                <w:color w:val="808080"/>
                <w:szCs w:val="18"/>
              </w:rPr>
              <w:t>____</w:t>
            </w:r>
            <w:r w:rsidRPr="00B730B2">
              <w:rPr>
                <w:rFonts w:ascii="Arial" w:hAnsi="Arial" w:cs="Arial"/>
                <w:i/>
                <w:color w:val="808080"/>
                <w:szCs w:val="18"/>
              </w:rPr>
              <w:t>______________</w:t>
            </w:r>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2"/>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3"/>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4"/>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6585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(art. 71, D.Lgs. n. 59/2010</w:t>
                  </w:r>
                  <w:r w:rsidRPr="00144F7C">
                    <w:rPr>
                      <w:rFonts w:ascii="Arial" w:hAnsi="Arial" w:cs="Arial"/>
                      <w:b/>
                      <w:szCs w:val="20"/>
                      <w:lang w:val="en-US"/>
                    </w:rPr>
                    <w:t>)</w:t>
                  </w:r>
                  <w:r w:rsidRPr="00144F7C">
                    <w:rPr>
                      <w:rStyle w:val="Rimandonotaapidipagina"/>
                      <w:rFonts w:ascii="Arial" w:hAnsi="Arial" w:cs="Arial"/>
                      <w:b/>
                      <w:szCs w:val="20"/>
                    </w:rPr>
                    <w:footnoteReference w:id="5"/>
                  </w:r>
                  <w:r w:rsidRPr="00144F7C">
                    <w:rPr>
                      <w:rFonts w:ascii="Arial" w:hAnsi="Arial" w:cs="Arial"/>
                      <w:b/>
                      <w:szCs w:val="20"/>
                      <w:lang w:val="en-US"/>
                    </w:rPr>
                    <w:t xml:space="preserve"> e art. 7 l.r. 10/2014</w:t>
                  </w:r>
                  <w:r w:rsidRPr="00144F7C">
                    <w:rPr>
                      <w:rStyle w:val="Rimandonotaapidipagina"/>
                      <w:rFonts w:ascii="Arial" w:hAnsi="Arial" w:cs="Arial"/>
                      <w:b/>
                      <w:szCs w:val="20"/>
                      <w:lang w:val="en-US"/>
                    </w:rPr>
                    <w:footnoteReference w:id="6"/>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(D.Lgs. n. 159/2011)</w:t>
                  </w:r>
                  <w:r w:rsidRPr="0077533F">
                    <w:rPr>
                      <w:rFonts w:ascii="Arial" w:hAnsi="Arial" w:cs="Arial"/>
                      <w:i/>
                      <w:color w:val="262626"/>
                      <w:szCs w:val="20"/>
                      <w:vertAlign w:val="superscript"/>
                    </w:rPr>
                    <w:footnoteReference w:id="7"/>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w:t>
            </w:r>
            <w:r w:rsidRPr="0077533F">
              <w:rPr>
                <w:rFonts w:ascii="Arial" w:hAnsi="Arial" w:cs="Arial"/>
                <w:szCs w:val="18"/>
              </w:rPr>
              <w:lastRenderedPageBreak/>
              <w:t>dalla legge (art. 67 del D.Lgs.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(D.Lgs.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D.Lgs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di aver rispettato i regolamenti locali di polizia urbana, annonaria e di attuazione della l.r. 2/2015 “</w:t>
            </w:r>
            <w:bookmarkStart w:id="1" w:name="results"/>
            <w:r w:rsidRPr="00144F7C">
              <w:rPr>
                <w:rFonts w:ascii="Arial" w:hAnsi="Arial" w:cs="Arial"/>
                <w:szCs w:val="18"/>
              </w:rPr>
              <w:t>Disciplina delle sagre, delle feste popolari e dell'esercizio dell'attività temporanea di somministrazione di alimenti e bevande.</w:t>
            </w:r>
            <w:bookmarkEnd w:id="1"/>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lastRenderedPageBreak/>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rPr>
          <w:rFonts w:ascii="Arial" w:hAnsi="Arial" w:cs="Arial"/>
          <w:b/>
          <w:i/>
        </w:rPr>
      </w:pP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lastRenderedPageBreak/>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rPr>
        <w:t xml:space="preserve"> l.r.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CE107C">
        <w:rPr>
          <w:rFonts w:ascii="Times New Roman" w:hAnsi="Times New Roman"/>
          <w:b/>
          <w:sz w:val="20"/>
        </w:rPr>
      </w:r>
      <w:r w:rsidR="00CE107C">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CE107C">
        <w:rPr>
          <w:rFonts w:ascii="Times New Roman" w:hAnsi="Times New Roman"/>
          <w:b/>
          <w:sz w:val="20"/>
        </w:rPr>
      </w:r>
      <w:r w:rsidR="00CE107C">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prot.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Regolamento recante norme per l’individuazione dei prodotti tradizionali di cui all’art. 8, comma 1, del D.Lgs.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AE6B33" w:rsidSect="004462EB">
      <w:footerReference w:type="default" r:id="rId8"/>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C" w:rsidRDefault="00CE107C" w:rsidP="00AE6B33">
      <w:r>
        <w:separator/>
      </w:r>
    </w:p>
  </w:endnote>
  <w:endnote w:type="continuationSeparator" w:id="0">
    <w:p w:rsidR="00CE107C" w:rsidRDefault="00CE107C"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9908DC">
      <w:rPr>
        <w:rFonts w:ascii="Arial" w:hAnsi="Arial" w:cs="Arial"/>
        <w:noProof/>
      </w:rPr>
      <w:t>1</w:t>
    </w:r>
    <w:r w:rsidRPr="007A354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68084A" w:rsidP="001366EC">
    <w:pPr>
      <w:pStyle w:val="Pidipagina"/>
      <w:jc w:val="center"/>
    </w:pPr>
    <w:r>
      <w:fldChar w:fldCharType="begin"/>
    </w:r>
    <w:r>
      <w:instrText xml:space="preserve"> PAGE   \* MERGEFORMAT </w:instrText>
    </w:r>
    <w:r>
      <w:fldChar w:fldCharType="separate"/>
    </w:r>
    <w:r w:rsidR="00F04E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C" w:rsidRDefault="00CE107C" w:rsidP="00AE6B33">
      <w:r>
        <w:separator/>
      </w:r>
    </w:p>
  </w:footnote>
  <w:footnote w:type="continuationSeparator" w:id="0">
    <w:p w:rsidR="00CE107C" w:rsidRDefault="00CE107C" w:rsidP="00AE6B33">
      <w:r>
        <w:continuationSeparator/>
      </w:r>
    </w:p>
  </w:footnote>
  <w:footnote w:id="1">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dall’art. 5 della l.r.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Nel caso di sagre e feste popolari trova applicazione la disciplina dettata dalla l.r.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(D.G.R. 142/2015).</w:t>
      </w:r>
    </w:p>
  </w:footnote>
  <w:footnote w:id="3">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l.r.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l.r. 2/2015).</w:t>
      </w:r>
    </w:p>
  </w:footnote>
  <w:footnote w:id="4">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l.r.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l.r. 2/2015).</w:t>
      </w:r>
    </w:p>
  </w:footnote>
  <w:footnote w:id="5">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05422"/>
    <w:rsid w:val="00041A9F"/>
    <w:rsid w:val="00074494"/>
    <w:rsid w:val="001366EC"/>
    <w:rsid w:val="00144F7C"/>
    <w:rsid w:val="00170EB0"/>
    <w:rsid w:val="001775DD"/>
    <w:rsid w:val="00186D77"/>
    <w:rsid w:val="002110EB"/>
    <w:rsid w:val="0024710E"/>
    <w:rsid w:val="002C00D2"/>
    <w:rsid w:val="002D22CC"/>
    <w:rsid w:val="00304FBA"/>
    <w:rsid w:val="00322E38"/>
    <w:rsid w:val="00374D88"/>
    <w:rsid w:val="003D498F"/>
    <w:rsid w:val="004462EB"/>
    <w:rsid w:val="004733C2"/>
    <w:rsid w:val="00520E9E"/>
    <w:rsid w:val="005C1E1E"/>
    <w:rsid w:val="005C6BD3"/>
    <w:rsid w:val="005C752C"/>
    <w:rsid w:val="0068084A"/>
    <w:rsid w:val="006D19E9"/>
    <w:rsid w:val="0075028B"/>
    <w:rsid w:val="00776D77"/>
    <w:rsid w:val="00814E5E"/>
    <w:rsid w:val="00883E95"/>
    <w:rsid w:val="008D5540"/>
    <w:rsid w:val="008E6884"/>
    <w:rsid w:val="0090071E"/>
    <w:rsid w:val="00934A81"/>
    <w:rsid w:val="00977D3F"/>
    <w:rsid w:val="009908DC"/>
    <w:rsid w:val="00AB60F0"/>
    <w:rsid w:val="00AE6B33"/>
    <w:rsid w:val="00B17823"/>
    <w:rsid w:val="00B275C6"/>
    <w:rsid w:val="00B55D64"/>
    <w:rsid w:val="00C57647"/>
    <w:rsid w:val="00CE107C"/>
    <w:rsid w:val="00D019CF"/>
    <w:rsid w:val="00D154D8"/>
    <w:rsid w:val="00D53CC7"/>
    <w:rsid w:val="00DB2D02"/>
    <w:rsid w:val="00F04EDA"/>
    <w:rsid w:val="00F2788C"/>
    <w:rsid w:val="00F75BD3"/>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58145-B944-4F3D-ABD7-B7030B1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AEC07-9861-4D91-B263-0F794D5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16059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6</cp:revision>
  <dcterms:created xsi:type="dcterms:W3CDTF">2018-03-13T12:02:00Z</dcterms:created>
  <dcterms:modified xsi:type="dcterms:W3CDTF">2018-03-13T15:46:00Z</dcterms:modified>
</cp:coreProperties>
</file>