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13EAEB1" w:rsidR="000C06B0" w:rsidRDefault="00C020FC">
      <w:pPr>
        <w:numPr>
          <w:ilvl w:val="0"/>
          <w:numId w:val="1"/>
        </w:numPr>
        <w:jc w:val="both"/>
      </w:pPr>
      <w:r>
        <w:t>Caricare relazione tecnica, redatta e sottoscritta dal responsabile del fascicolo di domanda come previsto dall’Art. 18.2.2 del Bando (DD n. 9307 del 14/09/2022).</w:t>
      </w:r>
    </w:p>
    <w:p w14:paraId="00000002" w14:textId="77777777" w:rsidR="000C06B0" w:rsidRDefault="000C06B0">
      <w:pPr>
        <w:jc w:val="both"/>
      </w:pPr>
    </w:p>
    <w:p w14:paraId="00000003" w14:textId="066E5498" w:rsidR="000C06B0" w:rsidRDefault="00C020FC">
      <w:pPr>
        <w:numPr>
          <w:ilvl w:val="0"/>
          <w:numId w:val="1"/>
        </w:numPr>
        <w:jc w:val="both"/>
      </w:pPr>
      <w:r>
        <w:t>Caricare la tabella riepilogativa (Rendiconto Finale) di tutti costi sostenuti (immobiliari, mobiliari, ecc.) collegati ai giustificativi di spesa sulla base del fac-simile allegato.</w:t>
      </w:r>
    </w:p>
    <w:p w14:paraId="65BF9BDF" w14:textId="77777777" w:rsidR="00C020FC" w:rsidRDefault="00C020FC" w:rsidP="00C020FC">
      <w:pPr>
        <w:pStyle w:val="Paragrafoelenco"/>
      </w:pPr>
    </w:p>
    <w:p w14:paraId="00000005" w14:textId="77777777" w:rsidR="000C06B0" w:rsidRDefault="00C020FC">
      <w:pPr>
        <w:numPr>
          <w:ilvl w:val="0"/>
          <w:numId w:val="1"/>
        </w:numPr>
        <w:jc w:val="both"/>
      </w:pPr>
      <w:r w:rsidRPr="00C020FC">
        <w:t>Caricare dichiarazione del RFD o Direttore dei Lavori (</w:t>
      </w:r>
      <w:proofErr w:type="spellStart"/>
      <w:r w:rsidRPr="00C020FC">
        <w:t>dich</w:t>
      </w:r>
      <w:proofErr w:type="spellEnd"/>
      <w:r w:rsidRPr="00C020FC">
        <w:t xml:space="preserve">. </w:t>
      </w:r>
      <w:proofErr w:type="gramStart"/>
      <w:r w:rsidRPr="00C020FC">
        <w:t>sostitutiva atto notorio</w:t>
      </w:r>
      <w:proofErr w:type="gramEnd"/>
      <w:r w:rsidRPr="00C020FC">
        <w:t>) in</w:t>
      </w:r>
      <w:r>
        <w:t xml:space="preserve"> ordine all’acquisizione di tutti i titoli abilitati/conformità necessari per la funzionalità/esercizio degli investimenti realizzati ai sensi delle normative vigenti e </w:t>
      </w:r>
      <w:r>
        <w:rPr>
          <w:u w:val="single"/>
        </w:rPr>
        <w:t>copia degli stessi titoli abilitativi/conformità e autorizzazione</w:t>
      </w:r>
      <w:r>
        <w:t>.</w:t>
      </w:r>
    </w:p>
    <w:p w14:paraId="00000006" w14:textId="77777777" w:rsidR="000C06B0" w:rsidRDefault="000C06B0">
      <w:pPr>
        <w:ind w:left="720"/>
        <w:jc w:val="both"/>
      </w:pPr>
    </w:p>
    <w:p w14:paraId="00000007" w14:textId="77777777" w:rsidR="000C06B0" w:rsidRDefault="00C020FC">
      <w:pPr>
        <w:numPr>
          <w:ilvl w:val="0"/>
          <w:numId w:val="1"/>
        </w:numPr>
        <w:jc w:val="both"/>
      </w:pPr>
      <w:r>
        <w:t>Caricare la notifica di inizio attività nel settore alimentare alla competente USL in presenza di impianti di trasformazione, punti vendita al dettaglio di prodotti aziendali o locali adibiti al consumo immediato del prodotto oggetto della vendita ed alla presentazione/degustazione dei prodotti.</w:t>
      </w:r>
    </w:p>
    <w:p w14:paraId="00000008" w14:textId="77777777" w:rsidR="000C06B0" w:rsidRDefault="000C06B0">
      <w:pPr>
        <w:ind w:left="720"/>
        <w:jc w:val="both"/>
      </w:pPr>
    </w:p>
    <w:p w14:paraId="00000009" w14:textId="770C2FC5" w:rsidR="000C06B0" w:rsidRDefault="00C020FC">
      <w:pPr>
        <w:numPr>
          <w:ilvl w:val="0"/>
          <w:numId w:val="1"/>
        </w:numPr>
        <w:jc w:val="both"/>
      </w:pPr>
      <w:r>
        <w:t>In caso di impianti di trasformazione e/o punti vendita aziendali, caricare il layout dell’opificio con evidenziati gli investimenti realizzati e i macchinari fissi e fissi per destinazione, con le relative matricole.</w:t>
      </w:r>
    </w:p>
    <w:p w14:paraId="5042BF09" w14:textId="77777777" w:rsidR="00C020FC" w:rsidRDefault="00C020FC" w:rsidP="00C020FC">
      <w:pPr>
        <w:pStyle w:val="Paragrafoelenco"/>
      </w:pPr>
    </w:p>
    <w:p w14:paraId="2BA7A386" w14:textId="3EFF9C24" w:rsidR="00C020FC" w:rsidRPr="00D80D5E" w:rsidRDefault="00C020FC" w:rsidP="00C020FC">
      <w:pPr>
        <w:pStyle w:val="Paragrafoelenco"/>
        <w:numPr>
          <w:ilvl w:val="0"/>
          <w:numId w:val="1"/>
        </w:numPr>
        <w:spacing w:line="259" w:lineRule="auto"/>
        <w:jc w:val="both"/>
      </w:pPr>
      <w:r w:rsidRPr="00D80D5E">
        <w:t>Verificare l’avvenuta notifica di adesione al regime biologico per l’intera superficie agricola aziendale (allo stato “pubblicata” nel sistema SIB di SIAN).</w:t>
      </w:r>
    </w:p>
    <w:p w14:paraId="29918FB4" w14:textId="77777777" w:rsidR="00C020FC" w:rsidRDefault="00C020FC" w:rsidP="00C020FC">
      <w:pPr>
        <w:ind w:left="720"/>
        <w:jc w:val="both"/>
      </w:pPr>
    </w:p>
    <w:p w14:paraId="0000000A" w14:textId="77777777" w:rsidR="000C06B0" w:rsidRDefault="000C06B0"/>
    <w:sectPr w:rsidR="000C06B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4227F"/>
    <w:multiLevelType w:val="hybridMultilevel"/>
    <w:tmpl w:val="DC2E7650"/>
    <w:lvl w:ilvl="0" w:tplc="F500CAB4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9343F"/>
    <w:multiLevelType w:val="hybridMultilevel"/>
    <w:tmpl w:val="430C91FA"/>
    <w:lvl w:ilvl="0" w:tplc="98A43E0A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6220B"/>
    <w:multiLevelType w:val="multilevel"/>
    <w:tmpl w:val="54E65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6B0"/>
    <w:rsid w:val="000C06B0"/>
    <w:rsid w:val="00C020FC"/>
    <w:rsid w:val="00D80D5E"/>
    <w:rsid w:val="00F5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9EAC3"/>
  <w15:docId w15:val="{58B9D3B9-91E6-441C-BF46-A68AA675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link w:val="ParagrafoelencoCarattere"/>
    <w:uiPriority w:val="34"/>
    <w:qFormat/>
    <w:rsid w:val="00C020FC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locked/>
    <w:rsid w:val="00C02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Chiara Menaguale</dc:creator>
  <cp:lastModifiedBy>Maria Chiara Menaguale</cp:lastModifiedBy>
  <cp:revision>2</cp:revision>
  <dcterms:created xsi:type="dcterms:W3CDTF">2024-03-01T12:13:00Z</dcterms:created>
  <dcterms:modified xsi:type="dcterms:W3CDTF">2024-03-01T12:13:00Z</dcterms:modified>
</cp:coreProperties>
</file>