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﻿Caricare l</w:t>
      </w:r>
      <w:r w:rsidDel="00000000" w:rsidR="00000000" w:rsidRPr="00000000">
        <w:rPr>
          <w:rtl w:val="0"/>
        </w:rPr>
        <w:t xml:space="preserve">’attestazione di iscrizione all’INPS in qualità di IAP-CD del giovane insediato, q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ualora non iscritto alla data di presentazione della domanda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 sosteg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Denominazione File: Azienda condotta da agricoltore con qualifica IAP-CD.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